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Look w:val="06A0" w:firstRow="1" w:lastRow="0" w:firstColumn="1" w:lastColumn="0" w:noHBand="1" w:noVBand="1"/>
      </w:tblPr>
      <w:tblGrid>
        <w:gridCol w:w="531"/>
        <w:gridCol w:w="885"/>
        <w:gridCol w:w="950"/>
        <w:gridCol w:w="2201"/>
        <w:gridCol w:w="119"/>
        <w:gridCol w:w="117"/>
        <w:gridCol w:w="453"/>
        <w:gridCol w:w="1795"/>
        <w:gridCol w:w="425"/>
        <w:gridCol w:w="604"/>
        <w:gridCol w:w="169"/>
        <w:gridCol w:w="236"/>
        <w:gridCol w:w="587"/>
        <w:gridCol w:w="993"/>
      </w:tblGrid>
      <w:tr w:rsidR="001C14EE" w:rsidRPr="00E97CC3" w:rsidTr="00E97CC3">
        <w:trPr>
          <w:trHeight w:val="104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0AED" w:rsidRPr="00C00AED" w:rsidRDefault="00C00AED" w:rsidP="00C00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7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996112" w:rsidRPr="00996112" w:rsidRDefault="00996112" w:rsidP="00996112">
            <w:pPr>
              <w:jc w:val="center"/>
              <w:rPr>
                <w:sz w:val="28"/>
                <w:szCs w:val="28"/>
              </w:rPr>
            </w:pPr>
            <w:r w:rsidRPr="00996112">
              <w:rPr>
                <w:sz w:val="28"/>
                <w:szCs w:val="28"/>
              </w:rPr>
              <w:t>FORM PENILAIAN MATA KULIAH  TTH6Z3  PUBLIKASI</w:t>
            </w:r>
          </w:p>
          <w:p w:rsidR="00996112" w:rsidRDefault="00996112"/>
          <w:tbl>
            <w:tblPr>
              <w:tblW w:w="5997" w:type="dxa"/>
              <w:tblLook w:val="04A0" w:firstRow="1" w:lastRow="0" w:firstColumn="1" w:lastColumn="0" w:noHBand="0" w:noVBand="1"/>
            </w:tblPr>
            <w:tblGrid>
              <w:gridCol w:w="1947"/>
              <w:gridCol w:w="275"/>
              <w:gridCol w:w="925"/>
              <w:gridCol w:w="950"/>
              <w:gridCol w:w="950"/>
              <w:gridCol w:w="950"/>
            </w:tblGrid>
            <w:tr w:rsidR="00C00AED" w:rsidRPr="00C00AED" w:rsidTr="0040643C">
              <w:trPr>
                <w:trHeight w:val="314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4B53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4C4B53"/>
                      <w:lang w:val="en-US" w:eastAsia="id-ID"/>
                    </w:rPr>
                    <w:t>N A M A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  <w:t>: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id-ID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id-ID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id-ID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id-ID"/>
                    </w:rPr>
                  </w:pPr>
                </w:p>
              </w:tc>
            </w:tr>
            <w:tr w:rsidR="00C00AED" w:rsidRPr="00C00AED" w:rsidTr="0040643C">
              <w:trPr>
                <w:trHeight w:val="314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E2D34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2E2D34"/>
                      <w:lang w:eastAsia="id-ID"/>
                    </w:rPr>
                    <w:t xml:space="preserve">N I M 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E2D34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2E2D34"/>
                      <w:lang w:eastAsia="id-ID"/>
                    </w:rPr>
                    <w:t>: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  <w:t> </w:t>
                  </w:r>
                </w:p>
              </w:tc>
            </w:tr>
            <w:tr w:rsidR="00C00AED" w:rsidRPr="00C00AED" w:rsidTr="0040643C">
              <w:trPr>
                <w:trHeight w:val="314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E2D34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2E2D34"/>
                      <w:lang w:eastAsia="id-ID"/>
                    </w:rPr>
                    <w:t>PEMBIMBING 1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E2D34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2E2D34"/>
                      <w:lang w:eastAsia="id-ID"/>
                    </w:rPr>
                    <w:t>: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  <w:t> </w:t>
                  </w:r>
                </w:p>
              </w:tc>
            </w:tr>
            <w:tr w:rsidR="00C00AED" w:rsidRPr="00C00AED" w:rsidTr="0040643C">
              <w:trPr>
                <w:trHeight w:val="314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E2D34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2E2D34"/>
                      <w:lang w:eastAsia="id-ID"/>
                    </w:rPr>
                    <w:t>PEMBIMBING 2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E2D34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2E2D34"/>
                      <w:lang w:eastAsia="id-ID"/>
                    </w:rPr>
                    <w:t>: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AED" w:rsidRPr="00C00AED" w:rsidRDefault="00C00AED" w:rsidP="00C00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</w:pPr>
                  <w:r w:rsidRPr="00C00AED">
                    <w:rPr>
                      <w:rFonts w:ascii="Arial" w:eastAsia="Times New Roman" w:hAnsi="Arial" w:cs="Arial"/>
                      <w:color w:val="000000"/>
                      <w:lang w:eastAsia="id-ID"/>
                    </w:rPr>
                    <w:t> </w:t>
                  </w:r>
                </w:p>
              </w:tc>
            </w:tr>
          </w:tbl>
          <w:p w:rsidR="00C00AED" w:rsidRPr="00C00AED" w:rsidRDefault="00C00AED" w:rsidP="00C00AED">
            <w:pPr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AED" w:rsidRPr="00C00AED" w:rsidRDefault="00C00AED" w:rsidP="00C00AED">
            <w:pPr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AED" w:rsidRPr="00C00AED" w:rsidRDefault="00C00AED" w:rsidP="00C00AED">
            <w:pPr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40643C" w:rsidRPr="00E97CC3" w:rsidTr="00E97CC3">
        <w:trPr>
          <w:trHeight w:val="18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0AED" w:rsidRPr="00C00AED" w:rsidRDefault="00C00AED" w:rsidP="00C00AED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77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C00AED" w:rsidRPr="00C00AED" w:rsidRDefault="00C00AED" w:rsidP="00C00A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00AED" w:rsidRPr="00C00AED" w:rsidRDefault="00C00AED" w:rsidP="00C00AED">
            <w:pPr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</w:tr>
      <w:tr w:rsidR="00C00AED" w:rsidRPr="00E97CC3" w:rsidTr="00E97CC3">
        <w:trPr>
          <w:gridAfter w:val="11"/>
          <w:wAfter w:w="7699" w:type="dxa"/>
          <w:trHeight w:hRule="exact" w:val="83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AED" w:rsidRPr="00C00AED" w:rsidRDefault="00C00AED" w:rsidP="00C00AED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00AED" w:rsidRPr="00C00AED" w:rsidRDefault="00C00AED" w:rsidP="00C00AED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</w:p>
        </w:tc>
      </w:tr>
      <w:tr w:rsidR="001F4BFD" w:rsidRPr="00E97CC3" w:rsidTr="00E97CC3">
        <w:trPr>
          <w:trHeight w:val="314"/>
        </w:trPr>
        <w:tc>
          <w:tcPr>
            <w:tcW w:w="531" w:type="dxa"/>
            <w:noWrap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lang w:eastAsia="id-ID"/>
              </w:rPr>
              <w:t>NO</w:t>
            </w:r>
          </w:p>
        </w:tc>
        <w:tc>
          <w:tcPr>
            <w:tcW w:w="7549" w:type="dxa"/>
            <w:gridSpan w:val="9"/>
            <w:noWrap/>
            <w:hideMark/>
          </w:tcPr>
          <w:p w:rsidR="00C00AED" w:rsidRPr="00C00AED" w:rsidRDefault="00C00AED" w:rsidP="00EB68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C00AED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J U D U L   T U L I S A N</w:t>
            </w:r>
          </w:p>
        </w:tc>
        <w:tc>
          <w:tcPr>
            <w:tcW w:w="1985" w:type="dxa"/>
            <w:gridSpan w:val="4"/>
            <w:noWrap/>
            <w:hideMark/>
          </w:tcPr>
          <w:p w:rsidR="00C00AED" w:rsidRPr="00C00AED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lang w:eastAsia="id-ID"/>
              </w:rPr>
              <w:t>NILAI</w:t>
            </w:r>
          </w:p>
        </w:tc>
      </w:tr>
      <w:tr w:rsidR="001F4BFD" w:rsidRPr="00E97CC3" w:rsidTr="00E97CC3">
        <w:trPr>
          <w:trHeight w:val="371"/>
        </w:trPr>
        <w:tc>
          <w:tcPr>
            <w:tcW w:w="531" w:type="dxa"/>
            <w:noWrap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549" w:type="dxa"/>
            <w:gridSpan w:val="9"/>
            <w:noWrap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C00AED" w:rsidRPr="00C00AED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lang w:eastAsia="id-ID"/>
              </w:rPr>
              <w:t>PBB 1</w:t>
            </w:r>
          </w:p>
        </w:tc>
        <w:tc>
          <w:tcPr>
            <w:tcW w:w="993" w:type="dxa"/>
            <w:noWrap/>
            <w:hideMark/>
          </w:tcPr>
          <w:p w:rsidR="00C00AED" w:rsidRPr="00C00AED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lang w:eastAsia="id-ID"/>
              </w:rPr>
              <w:t>PBB 2</w:t>
            </w:r>
          </w:p>
        </w:tc>
      </w:tr>
      <w:tr w:rsidR="001F4BFD" w:rsidRPr="00E97CC3" w:rsidTr="00E97CC3">
        <w:trPr>
          <w:trHeight w:val="314"/>
        </w:trPr>
        <w:tc>
          <w:tcPr>
            <w:tcW w:w="531" w:type="dxa"/>
            <w:noWrap/>
            <w:hideMark/>
          </w:tcPr>
          <w:p w:rsidR="00C00AED" w:rsidRPr="00C00AED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  <w:t>1</w:t>
            </w:r>
          </w:p>
        </w:tc>
        <w:tc>
          <w:tcPr>
            <w:tcW w:w="7549" w:type="dxa"/>
            <w:gridSpan w:val="9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Orisinalitas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makalah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d</w:t>
            </w:r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an</w:t>
            </w:r>
            <w:proofErr w:type="spellEnd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 xml:space="preserve"> i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de yang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te</w:t>
            </w:r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r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tu</w:t>
            </w:r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ang</w:t>
            </w:r>
            <w:proofErr w:type="spellEnd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 xml:space="preserve"> </w:t>
            </w:r>
            <w:r w:rsidRPr="00C00AED">
              <w:rPr>
                <w:rFonts w:ascii="Arial" w:eastAsia="Times New Roman" w:hAnsi="Arial" w:cs="Arial"/>
                <w:color w:val="AAACB1"/>
                <w:sz w:val="22"/>
                <w:szCs w:val="22"/>
                <w:lang w:val="en-US" w:eastAsia="id-ID"/>
              </w:rPr>
              <w:t xml:space="preserve"> 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(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skala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1-5</w:t>
            </w:r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 xml:space="preserve">) </w:t>
            </w:r>
          </w:p>
        </w:tc>
        <w:tc>
          <w:tcPr>
            <w:tcW w:w="992" w:type="dxa"/>
            <w:gridSpan w:val="3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  <w:tc>
          <w:tcPr>
            <w:tcW w:w="993" w:type="dxa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</w:tr>
      <w:tr w:rsidR="001F4BFD" w:rsidRPr="00E97CC3" w:rsidTr="00E97CC3">
        <w:trPr>
          <w:trHeight w:hRule="exact" w:val="314"/>
        </w:trPr>
        <w:tc>
          <w:tcPr>
            <w:tcW w:w="531" w:type="dxa"/>
            <w:noWrap/>
            <w:hideMark/>
          </w:tcPr>
          <w:p w:rsidR="00C00AED" w:rsidRPr="00C00AED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  <w:t>2</w:t>
            </w:r>
          </w:p>
        </w:tc>
        <w:tc>
          <w:tcPr>
            <w:tcW w:w="7549" w:type="dxa"/>
            <w:gridSpan w:val="9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Kandungan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makalah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yang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ber</w:t>
            </w:r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>s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ifat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penelitian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/</w:t>
            </w:r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>p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engembangan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(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skala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1</w:t>
            </w:r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-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5) </w:t>
            </w:r>
          </w:p>
        </w:tc>
        <w:tc>
          <w:tcPr>
            <w:tcW w:w="992" w:type="dxa"/>
            <w:gridSpan w:val="3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  <w:tc>
          <w:tcPr>
            <w:tcW w:w="993" w:type="dxa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</w:tr>
      <w:tr w:rsidR="001F4BFD" w:rsidRPr="00E97CC3" w:rsidTr="00E97CC3">
        <w:trPr>
          <w:trHeight w:hRule="exact" w:val="314"/>
        </w:trPr>
        <w:tc>
          <w:tcPr>
            <w:tcW w:w="531" w:type="dxa"/>
            <w:noWrap/>
            <w:hideMark/>
          </w:tcPr>
          <w:p w:rsidR="00C00AED" w:rsidRPr="00C00AED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  <w:t>3</w:t>
            </w:r>
          </w:p>
        </w:tc>
        <w:tc>
          <w:tcPr>
            <w:tcW w:w="7549" w:type="dxa"/>
            <w:gridSpan w:val="9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Judul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makal</w:t>
            </w:r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>a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h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telah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sesuai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dengan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isi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,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singkat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dan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jelas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(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skala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1-5) </w:t>
            </w:r>
          </w:p>
        </w:tc>
        <w:tc>
          <w:tcPr>
            <w:tcW w:w="992" w:type="dxa"/>
            <w:gridSpan w:val="3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  <w:tc>
          <w:tcPr>
            <w:tcW w:w="993" w:type="dxa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</w:tr>
      <w:tr w:rsidR="001F4BFD" w:rsidRPr="00E97CC3" w:rsidTr="00E97CC3">
        <w:trPr>
          <w:trHeight w:hRule="exact" w:val="314"/>
        </w:trPr>
        <w:tc>
          <w:tcPr>
            <w:tcW w:w="531" w:type="dxa"/>
            <w:noWrap/>
            <w:hideMark/>
          </w:tcPr>
          <w:p w:rsidR="00C00AED" w:rsidRPr="00C00AED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  <w:t>4</w:t>
            </w:r>
          </w:p>
        </w:tc>
        <w:tc>
          <w:tcPr>
            <w:tcW w:w="7549" w:type="dxa"/>
            <w:gridSpan w:val="9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Ab</w:t>
            </w:r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>st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rak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dan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kata-kata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kun</w:t>
            </w:r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>c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i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telah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mewakili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i</w:t>
            </w:r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>s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i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makalah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(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skala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1-5) </w:t>
            </w:r>
          </w:p>
        </w:tc>
        <w:tc>
          <w:tcPr>
            <w:tcW w:w="992" w:type="dxa"/>
            <w:gridSpan w:val="3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  <w:tc>
          <w:tcPr>
            <w:tcW w:w="993" w:type="dxa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</w:tr>
      <w:tr w:rsidR="001F4BFD" w:rsidRPr="00E97CC3" w:rsidTr="00E97CC3">
        <w:trPr>
          <w:trHeight w:hRule="exact" w:val="314"/>
        </w:trPr>
        <w:tc>
          <w:tcPr>
            <w:tcW w:w="531" w:type="dxa"/>
            <w:noWrap/>
            <w:hideMark/>
          </w:tcPr>
          <w:p w:rsidR="00C00AED" w:rsidRPr="00C00AED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  <w:t>5</w:t>
            </w:r>
          </w:p>
        </w:tc>
        <w:tc>
          <w:tcPr>
            <w:tcW w:w="7549" w:type="dxa"/>
            <w:gridSpan w:val="9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proofErr w:type="spellStart"/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>Metodol</w:t>
            </w:r>
            <w:r w:rsidRPr="00C00AED">
              <w:rPr>
                <w:rFonts w:ascii="Arial" w:eastAsia="Times New Roman" w:hAnsi="Arial" w:cs="Arial"/>
                <w:color w:val="0E0D14"/>
                <w:lang w:val="en-US" w:eastAsia="id-ID"/>
              </w:rPr>
              <w:t>o</w:t>
            </w:r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>gi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>penelitian</w:t>
            </w:r>
            <w:proofErr w:type="spellEnd"/>
            <w:r w:rsidRPr="00C00AED">
              <w:rPr>
                <w:rFonts w:ascii="Arial" w:eastAsia="Times New Roman" w:hAnsi="Arial" w:cs="Arial"/>
                <w:color w:val="0E0D14"/>
                <w:lang w:val="en-US" w:eastAsia="id-ID"/>
              </w:rPr>
              <w:t>/</w:t>
            </w:r>
            <w:proofErr w:type="spellStart"/>
            <w:r w:rsidRPr="00C00AED">
              <w:rPr>
                <w:rFonts w:ascii="Arial" w:eastAsia="Times New Roman" w:hAnsi="Arial" w:cs="Arial"/>
                <w:color w:val="0E0D14"/>
                <w:lang w:val="en-US" w:eastAsia="id-ID"/>
              </w:rPr>
              <w:t>p</w:t>
            </w:r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>engembangan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>telah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>diuraikan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>dengan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>jelas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 xml:space="preserve"> (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>skala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 xml:space="preserve"> 1</w:t>
            </w:r>
            <w:r w:rsidRPr="00C00AED">
              <w:rPr>
                <w:rFonts w:ascii="Arial" w:eastAsia="Times New Roman" w:hAnsi="Arial" w:cs="Arial"/>
                <w:color w:val="4C4B53"/>
                <w:lang w:val="en-US" w:eastAsia="id-ID"/>
              </w:rPr>
              <w:t>-</w:t>
            </w:r>
            <w:r w:rsidRPr="00C00AED">
              <w:rPr>
                <w:rFonts w:ascii="Arial" w:eastAsia="Times New Roman" w:hAnsi="Arial" w:cs="Arial"/>
                <w:color w:val="2E2D34"/>
                <w:lang w:val="en-US" w:eastAsia="id-ID"/>
              </w:rPr>
              <w:t xml:space="preserve">5) </w:t>
            </w:r>
          </w:p>
        </w:tc>
        <w:tc>
          <w:tcPr>
            <w:tcW w:w="992" w:type="dxa"/>
            <w:gridSpan w:val="3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  <w:tc>
          <w:tcPr>
            <w:tcW w:w="993" w:type="dxa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</w:tr>
      <w:tr w:rsidR="001F4BFD" w:rsidRPr="00E97CC3" w:rsidTr="00E97CC3">
        <w:trPr>
          <w:trHeight w:hRule="exact" w:val="645"/>
        </w:trPr>
        <w:tc>
          <w:tcPr>
            <w:tcW w:w="531" w:type="dxa"/>
            <w:noWrap/>
            <w:hideMark/>
          </w:tcPr>
          <w:p w:rsidR="00C00AED" w:rsidRPr="00C00AED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  <w:t>6</w:t>
            </w:r>
          </w:p>
        </w:tc>
        <w:tc>
          <w:tcPr>
            <w:tcW w:w="7549" w:type="dxa"/>
            <w:gridSpan w:val="9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lIustrasi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dan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data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tel</w:t>
            </w:r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>a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h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tersedia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memadai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untuk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mendukung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analisis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dan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cuk</w:t>
            </w:r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u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p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valid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menghasilkan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kesimpulan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yang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diambil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(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skala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1 - 5) </w:t>
            </w:r>
          </w:p>
        </w:tc>
        <w:tc>
          <w:tcPr>
            <w:tcW w:w="992" w:type="dxa"/>
            <w:gridSpan w:val="3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  <w:tc>
          <w:tcPr>
            <w:tcW w:w="993" w:type="dxa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</w:tr>
      <w:tr w:rsidR="001F4BFD" w:rsidRPr="00E97CC3" w:rsidTr="00E97CC3">
        <w:trPr>
          <w:trHeight w:hRule="exact" w:val="629"/>
        </w:trPr>
        <w:tc>
          <w:tcPr>
            <w:tcW w:w="531" w:type="dxa"/>
            <w:noWrap/>
            <w:hideMark/>
          </w:tcPr>
          <w:p w:rsidR="00C00AED" w:rsidRPr="00C00AED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  <w:t>7</w:t>
            </w:r>
          </w:p>
        </w:tc>
        <w:tc>
          <w:tcPr>
            <w:tcW w:w="7549" w:type="dxa"/>
            <w:gridSpan w:val="9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  <w:t>Kesimpulan dan pembahasan sudah relevan dengan ruang lingkup penelitian / pengembangan (skala 1-5)</w:t>
            </w:r>
          </w:p>
        </w:tc>
        <w:tc>
          <w:tcPr>
            <w:tcW w:w="992" w:type="dxa"/>
            <w:gridSpan w:val="3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  <w:tc>
          <w:tcPr>
            <w:tcW w:w="993" w:type="dxa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</w:tr>
      <w:tr w:rsidR="001F4BFD" w:rsidRPr="00E97CC3" w:rsidTr="00E97CC3">
        <w:trPr>
          <w:trHeight w:hRule="exact" w:val="314"/>
        </w:trPr>
        <w:tc>
          <w:tcPr>
            <w:tcW w:w="531" w:type="dxa"/>
            <w:noWrap/>
            <w:hideMark/>
          </w:tcPr>
          <w:p w:rsidR="00C00AED" w:rsidRPr="00C00AED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  <w:t>8</w:t>
            </w:r>
          </w:p>
        </w:tc>
        <w:tc>
          <w:tcPr>
            <w:tcW w:w="7549" w:type="dxa"/>
            <w:gridSpan w:val="9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Pu</w:t>
            </w:r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>s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taka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yang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dipergunakan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cukup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relevan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(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skala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1-5) </w:t>
            </w:r>
          </w:p>
        </w:tc>
        <w:tc>
          <w:tcPr>
            <w:tcW w:w="992" w:type="dxa"/>
            <w:gridSpan w:val="3"/>
            <w:hideMark/>
          </w:tcPr>
          <w:p w:rsidR="00C00AED" w:rsidRPr="00C00AED" w:rsidRDefault="00C00AED" w:rsidP="00EB6821">
            <w:pPr>
              <w:jc w:val="center"/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  <w:tc>
          <w:tcPr>
            <w:tcW w:w="993" w:type="dxa"/>
            <w:hideMark/>
          </w:tcPr>
          <w:p w:rsidR="00C00AED" w:rsidRPr="00C00AED" w:rsidRDefault="00C00AED" w:rsidP="00EB6821">
            <w:pPr>
              <w:jc w:val="right"/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</w:tr>
      <w:tr w:rsidR="001F4BFD" w:rsidRPr="00E97CC3" w:rsidTr="00E97CC3">
        <w:trPr>
          <w:trHeight w:hRule="exact" w:val="629"/>
        </w:trPr>
        <w:tc>
          <w:tcPr>
            <w:tcW w:w="531" w:type="dxa"/>
            <w:noWrap/>
            <w:hideMark/>
          </w:tcPr>
          <w:p w:rsidR="00C00AED" w:rsidRPr="00C00AED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  <w:t>9</w:t>
            </w:r>
          </w:p>
        </w:tc>
        <w:tc>
          <w:tcPr>
            <w:tcW w:w="7549" w:type="dxa"/>
            <w:gridSpan w:val="9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Id</w:t>
            </w:r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 xml:space="preserve">e </w:t>
            </w:r>
            <w:proofErr w:type="spellStart"/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>d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h</w:t>
            </w:r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>as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il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peneli</w:t>
            </w:r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>t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ian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pengembangan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pada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makalah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memberikan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k</w:t>
            </w:r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>o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ntribusi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ilmiah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yang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tinggi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bagi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ilmu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pengetahuan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dan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indrustri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(1-5)</w:t>
            </w:r>
          </w:p>
        </w:tc>
        <w:tc>
          <w:tcPr>
            <w:tcW w:w="992" w:type="dxa"/>
            <w:gridSpan w:val="3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  <w:tc>
          <w:tcPr>
            <w:tcW w:w="993" w:type="dxa"/>
            <w:hideMark/>
          </w:tcPr>
          <w:p w:rsidR="00C00AED" w:rsidRPr="00C00AED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lang w:eastAsia="id-ID"/>
              </w:rPr>
              <w:t> </w:t>
            </w:r>
          </w:p>
        </w:tc>
      </w:tr>
      <w:tr w:rsidR="001F4BFD" w:rsidRPr="00E97CC3" w:rsidTr="00E97CC3">
        <w:trPr>
          <w:trHeight w:hRule="exact" w:val="629"/>
        </w:trPr>
        <w:tc>
          <w:tcPr>
            <w:tcW w:w="531" w:type="dxa"/>
            <w:noWrap/>
          </w:tcPr>
          <w:p w:rsidR="00C00AED" w:rsidRPr="00617654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</w:pPr>
            <w:r w:rsidRPr="00617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7549" w:type="dxa"/>
            <w:gridSpan w:val="9"/>
          </w:tcPr>
          <w:p w:rsidR="00C00AED" w:rsidRPr="00E97CC3" w:rsidRDefault="00C00AED" w:rsidP="00EB6821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</w:pP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Kemungkinan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kesinamb</w:t>
            </w:r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u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ngan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hasi</w:t>
            </w:r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>l</w:t>
            </w:r>
            <w:proofErr w:type="spellEnd"/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0E0D14"/>
                <w:sz w:val="22"/>
                <w:szCs w:val="22"/>
                <w:lang w:val="en-US" w:eastAsia="id-ID"/>
              </w:rPr>
              <w:t>p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enelitian</w:t>
            </w:r>
            <w:proofErr w:type="spellEnd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/</w:t>
            </w:r>
            <w:proofErr w:type="spellStart"/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pengembang</w:t>
            </w:r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an</w:t>
            </w:r>
            <w:proofErr w:type="spellEnd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dari</w:t>
            </w:r>
            <w:proofErr w:type="spellEnd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m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a</w:t>
            </w:r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kal</w:t>
            </w: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val="en-US" w:eastAsia="id-ID"/>
              </w:rPr>
              <w:t>a</w:t>
            </w:r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h</w:t>
            </w:r>
            <w:proofErr w:type="spellEnd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bagi</w:t>
            </w:r>
            <w:proofErr w:type="spellEnd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kepentingan</w:t>
            </w:r>
            <w:proofErr w:type="spellEnd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masyarakat</w:t>
            </w:r>
            <w:proofErr w:type="spellEnd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dan</w:t>
            </w:r>
            <w:proofErr w:type="spellEnd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 xml:space="preserve"> </w:t>
            </w:r>
            <w:proofErr w:type="spellStart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>indrustri</w:t>
            </w:r>
            <w:proofErr w:type="spellEnd"/>
            <w:r w:rsidRPr="00C00AED">
              <w:rPr>
                <w:rFonts w:ascii="Arial" w:eastAsia="Times New Roman" w:hAnsi="Arial" w:cs="Arial"/>
                <w:color w:val="4C4B53"/>
                <w:sz w:val="22"/>
                <w:szCs w:val="22"/>
                <w:lang w:val="en-US" w:eastAsia="id-ID"/>
              </w:rPr>
              <w:t xml:space="preserve"> (skala1-5)</w:t>
            </w:r>
          </w:p>
        </w:tc>
        <w:tc>
          <w:tcPr>
            <w:tcW w:w="992" w:type="dxa"/>
            <w:gridSpan w:val="3"/>
          </w:tcPr>
          <w:p w:rsidR="00C00AED" w:rsidRPr="00E97CC3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</w:p>
        </w:tc>
        <w:tc>
          <w:tcPr>
            <w:tcW w:w="993" w:type="dxa"/>
          </w:tcPr>
          <w:p w:rsidR="00C00AED" w:rsidRPr="00E97CC3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</w:p>
        </w:tc>
      </w:tr>
      <w:tr w:rsidR="001F4BFD" w:rsidRPr="00E97CC3" w:rsidTr="00E97CC3">
        <w:trPr>
          <w:trHeight w:hRule="exact" w:val="445"/>
        </w:trPr>
        <w:tc>
          <w:tcPr>
            <w:tcW w:w="531" w:type="dxa"/>
            <w:noWrap/>
          </w:tcPr>
          <w:p w:rsidR="00C00AED" w:rsidRPr="00617654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</w:pPr>
          </w:p>
        </w:tc>
        <w:tc>
          <w:tcPr>
            <w:tcW w:w="7549" w:type="dxa"/>
            <w:gridSpan w:val="9"/>
          </w:tcPr>
          <w:p w:rsidR="00C00AED" w:rsidRPr="00C00AED" w:rsidRDefault="00C00AED" w:rsidP="00EB682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  <w:t>Jumlah nilai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00AED" w:rsidRPr="00E97CC3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0AED" w:rsidRPr="00E97CC3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</w:p>
        </w:tc>
      </w:tr>
      <w:tr w:rsidR="00E97CC3" w:rsidRPr="00E97CC3" w:rsidTr="00E97CC3">
        <w:trPr>
          <w:trHeight w:hRule="exact" w:val="437"/>
        </w:trPr>
        <w:tc>
          <w:tcPr>
            <w:tcW w:w="531" w:type="dxa"/>
            <w:noWrap/>
          </w:tcPr>
          <w:p w:rsidR="00C00AED" w:rsidRPr="00617654" w:rsidRDefault="00C00AED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</w:pPr>
          </w:p>
          <w:p w:rsidR="00E004E7" w:rsidRPr="00617654" w:rsidRDefault="00E004E7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</w:pPr>
          </w:p>
          <w:p w:rsidR="00E004E7" w:rsidRPr="00617654" w:rsidRDefault="00E004E7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</w:pPr>
          </w:p>
          <w:p w:rsidR="00E004E7" w:rsidRPr="00617654" w:rsidRDefault="00E004E7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</w:pPr>
          </w:p>
          <w:p w:rsidR="00E004E7" w:rsidRPr="00617654" w:rsidRDefault="00E004E7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</w:pPr>
          </w:p>
        </w:tc>
        <w:tc>
          <w:tcPr>
            <w:tcW w:w="7549" w:type="dxa"/>
            <w:gridSpan w:val="9"/>
            <w:tcBorders>
              <w:right w:val="single" w:sz="4" w:space="0" w:color="auto"/>
            </w:tcBorders>
          </w:tcPr>
          <w:p w:rsidR="00C00AED" w:rsidRPr="00C00AED" w:rsidRDefault="00C00AED" w:rsidP="00EB682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  <w:t>Total nilai</w:t>
            </w:r>
            <w:r w:rsidR="00E004E7" w:rsidRPr="00E97C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  <w:t xml:space="preserve"> (angka)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AED" w:rsidRPr="00E97CC3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AED" w:rsidRPr="00E97CC3" w:rsidRDefault="00C00AED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</w:p>
        </w:tc>
      </w:tr>
      <w:tr w:rsidR="00CF70EF" w:rsidRPr="00E97CC3" w:rsidTr="00E97CC3">
        <w:trPr>
          <w:trHeight w:hRule="exact" w:val="429"/>
        </w:trPr>
        <w:tc>
          <w:tcPr>
            <w:tcW w:w="531" w:type="dxa"/>
            <w:noWrap/>
          </w:tcPr>
          <w:p w:rsidR="00E004E7" w:rsidRPr="00617654" w:rsidRDefault="00E004E7" w:rsidP="00EB68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id-ID"/>
              </w:rPr>
            </w:pPr>
          </w:p>
        </w:tc>
        <w:tc>
          <w:tcPr>
            <w:tcW w:w="7549" w:type="dxa"/>
            <w:gridSpan w:val="9"/>
            <w:tcBorders>
              <w:right w:val="single" w:sz="4" w:space="0" w:color="auto"/>
            </w:tcBorders>
          </w:tcPr>
          <w:p w:rsidR="00E004E7" w:rsidRPr="00E97CC3" w:rsidRDefault="00E004E7" w:rsidP="00E004E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  <w:t>Total nilai</w:t>
            </w:r>
            <w:r w:rsidRPr="00E97C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d-ID"/>
              </w:rPr>
              <w:t xml:space="preserve"> (huruf)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4E7" w:rsidRPr="00E97CC3" w:rsidRDefault="00E004E7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4E7" w:rsidRPr="00E97CC3" w:rsidRDefault="00E004E7" w:rsidP="00EB6821">
            <w:pPr>
              <w:rPr>
                <w:rFonts w:ascii="Arial" w:eastAsia="Times New Roman" w:hAnsi="Arial" w:cs="Arial"/>
                <w:color w:val="2E2D34"/>
                <w:lang w:eastAsia="id-ID"/>
              </w:rPr>
            </w:pPr>
          </w:p>
        </w:tc>
      </w:tr>
      <w:tr w:rsidR="00C00AED" w:rsidRPr="00E97CC3" w:rsidTr="00E97CC3">
        <w:trPr>
          <w:gridAfter w:val="11"/>
          <w:wAfter w:w="7699" w:type="dxa"/>
          <w:trHeight w:hRule="exact" w:val="314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AED" w:rsidRPr="00C00AED" w:rsidRDefault="00C00AED" w:rsidP="00C00AED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AED" w:rsidRPr="00C00AED" w:rsidRDefault="00C00AED" w:rsidP="00C00AED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  <w:r w:rsidRPr="00C00AED"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  <w:t> </w:t>
            </w:r>
          </w:p>
        </w:tc>
      </w:tr>
      <w:tr w:rsidR="0040643C" w:rsidRPr="00E97CC3" w:rsidTr="00E97CC3">
        <w:trPr>
          <w:gridAfter w:val="6"/>
          <w:wAfter w:w="3014" w:type="dxa"/>
          <w:trHeight w:hRule="exact" w:val="314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3C" w:rsidRPr="00E97CC3" w:rsidRDefault="0040643C" w:rsidP="0040643C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0643C" w:rsidRPr="00E97CC3" w:rsidRDefault="0040643C" w:rsidP="0040643C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4685" w:type="dxa"/>
            <w:gridSpan w:val="5"/>
            <w:vAlign w:val="center"/>
          </w:tcPr>
          <w:p w:rsidR="0040643C" w:rsidRPr="00E97CC3" w:rsidRDefault="0040643C" w:rsidP="00406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Range Indeks Nilai</w:t>
            </w:r>
          </w:p>
        </w:tc>
      </w:tr>
      <w:tr w:rsidR="0040643C" w:rsidRPr="00E97CC3" w:rsidTr="00E97CC3">
        <w:trPr>
          <w:gridAfter w:val="6"/>
          <w:wAfter w:w="3014" w:type="dxa"/>
          <w:trHeight w:hRule="exact" w:val="669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3C" w:rsidRPr="00E97CC3" w:rsidRDefault="0040643C" w:rsidP="0040643C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0643C" w:rsidRPr="00E97CC3" w:rsidRDefault="0040643C" w:rsidP="0040643C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40643C" w:rsidRPr="00E97CC3" w:rsidRDefault="0040643C" w:rsidP="00406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Nilai Mata Kuliah (NMK)</w:t>
            </w:r>
          </w:p>
        </w:tc>
        <w:tc>
          <w:tcPr>
            <w:tcW w:w="2365" w:type="dxa"/>
            <w:gridSpan w:val="3"/>
            <w:vAlign w:val="center"/>
          </w:tcPr>
          <w:p w:rsidR="0040643C" w:rsidRPr="00E97CC3" w:rsidRDefault="0040643C" w:rsidP="00406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Nilai Skor Mata Kuliah (NSM)</w:t>
            </w:r>
          </w:p>
        </w:tc>
      </w:tr>
      <w:tr w:rsidR="0040643C" w:rsidRPr="00E97CC3" w:rsidTr="00E97CC3">
        <w:trPr>
          <w:gridAfter w:val="6"/>
          <w:wAfter w:w="3014" w:type="dxa"/>
          <w:trHeight w:hRule="exact" w:val="361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3C" w:rsidRPr="00E97CC3" w:rsidRDefault="0040643C" w:rsidP="0040643C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0643C" w:rsidRPr="00E97CC3" w:rsidRDefault="0040643C" w:rsidP="0040643C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40643C" w:rsidRPr="00E97CC3" w:rsidRDefault="0040643C" w:rsidP="00406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2365" w:type="dxa"/>
            <w:gridSpan w:val="3"/>
            <w:vAlign w:val="center"/>
          </w:tcPr>
          <w:p w:rsidR="0040643C" w:rsidRPr="00E97CC3" w:rsidRDefault="0040643C" w:rsidP="00406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80 &lt; NSM &lt; = 100</w:t>
            </w:r>
          </w:p>
        </w:tc>
      </w:tr>
      <w:tr w:rsidR="0040643C" w:rsidRPr="00E97CC3" w:rsidTr="00E97CC3">
        <w:trPr>
          <w:gridAfter w:val="6"/>
          <w:wAfter w:w="3014" w:type="dxa"/>
          <w:trHeight w:hRule="exact" w:val="358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3C" w:rsidRPr="00E97CC3" w:rsidRDefault="0040643C" w:rsidP="0040643C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0643C" w:rsidRPr="00E97CC3" w:rsidRDefault="0040643C" w:rsidP="0040643C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40643C" w:rsidRPr="00E97CC3" w:rsidRDefault="0040643C" w:rsidP="00406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365" w:type="dxa"/>
            <w:gridSpan w:val="3"/>
            <w:vAlign w:val="center"/>
          </w:tcPr>
          <w:p w:rsidR="0040643C" w:rsidRPr="00E97CC3" w:rsidRDefault="0040643C" w:rsidP="00406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70 &lt; NSM &lt; = 80</w:t>
            </w:r>
          </w:p>
        </w:tc>
      </w:tr>
      <w:tr w:rsidR="001C14EE" w:rsidRPr="00E97CC3" w:rsidTr="00E97CC3">
        <w:trPr>
          <w:gridAfter w:val="6"/>
          <w:wAfter w:w="3014" w:type="dxa"/>
          <w:trHeight w:hRule="exact" w:val="358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4EE" w:rsidRPr="00E97CC3" w:rsidRDefault="001C14EE" w:rsidP="0040643C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C14EE" w:rsidRPr="00E97CC3" w:rsidRDefault="001C14EE" w:rsidP="0040643C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1C14EE" w:rsidRPr="00E97CC3" w:rsidRDefault="001C14EE" w:rsidP="00406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2365" w:type="dxa"/>
            <w:gridSpan w:val="3"/>
            <w:vAlign w:val="center"/>
          </w:tcPr>
          <w:p w:rsidR="001C14EE" w:rsidRPr="00E97CC3" w:rsidRDefault="001C14EE" w:rsidP="00406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65 &lt; NSM &lt; = 70</w:t>
            </w:r>
          </w:p>
        </w:tc>
      </w:tr>
      <w:tr w:rsidR="001C14EE" w:rsidRPr="00E97CC3" w:rsidTr="00E97CC3">
        <w:trPr>
          <w:gridAfter w:val="6"/>
          <w:wAfter w:w="3014" w:type="dxa"/>
          <w:trHeight w:hRule="exact" w:val="321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4EE" w:rsidRPr="00E97CC3" w:rsidRDefault="001C14EE" w:rsidP="0040643C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C14EE" w:rsidRPr="00E97CC3" w:rsidRDefault="001C14EE" w:rsidP="0040643C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1C14EE" w:rsidRPr="00E97CC3" w:rsidRDefault="001C14EE" w:rsidP="00406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BC</w:t>
            </w:r>
          </w:p>
        </w:tc>
        <w:tc>
          <w:tcPr>
            <w:tcW w:w="2365" w:type="dxa"/>
            <w:gridSpan w:val="3"/>
            <w:vAlign w:val="center"/>
          </w:tcPr>
          <w:p w:rsidR="001C14EE" w:rsidRPr="00E97CC3" w:rsidRDefault="001C14EE" w:rsidP="001C14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60 &lt; NSM &lt; = 65</w:t>
            </w:r>
          </w:p>
        </w:tc>
      </w:tr>
      <w:tr w:rsidR="001C14EE" w:rsidRPr="00E97CC3" w:rsidTr="00E97CC3">
        <w:trPr>
          <w:gridAfter w:val="6"/>
          <w:wAfter w:w="3014" w:type="dxa"/>
          <w:trHeight w:hRule="exact" w:val="381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4EE" w:rsidRPr="00E97CC3" w:rsidRDefault="001C14EE" w:rsidP="0040643C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C14EE" w:rsidRPr="00E97CC3" w:rsidRDefault="001C14EE" w:rsidP="0040643C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1C14EE" w:rsidRPr="00E97CC3" w:rsidRDefault="001C14EE" w:rsidP="00406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365" w:type="dxa"/>
            <w:gridSpan w:val="3"/>
            <w:vAlign w:val="center"/>
          </w:tcPr>
          <w:p w:rsidR="001C14EE" w:rsidRPr="00E97CC3" w:rsidRDefault="002419A0" w:rsidP="00406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50 &lt; NSM &lt; = 60</w:t>
            </w:r>
          </w:p>
        </w:tc>
      </w:tr>
      <w:tr w:rsidR="002419A0" w:rsidRPr="00E97CC3" w:rsidTr="00E97CC3">
        <w:trPr>
          <w:gridAfter w:val="6"/>
          <w:wAfter w:w="3014" w:type="dxa"/>
          <w:trHeight w:hRule="exact" w:val="288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9A0" w:rsidRPr="00E97CC3" w:rsidRDefault="002419A0" w:rsidP="002419A0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419A0" w:rsidRPr="00E97CC3" w:rsidRDefault="002419A0" w:rsidP="002419A0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2419A0" w:rsidRPr="00E97CC3" w:rsidRDefault="002419A0" w:rsidP="0024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2365" w:type="dxa"/>
            <w:gridSpan w:val="3"/>
            <w:vAlign w:val="center"/>
          </w:tcPr>
          <w:p w:rsidR="002419A0" w:rsidRPr="00E97CC3" w:rsidRDefault="002419A0" w:rsidP="00CF70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40 &lt; NSM &lt; = 50</w:t>
            </w:r>
          </w:p>
        </w:tc>
      </w:tr>
      <w:tr w:rsidR="002419A0" w:rsidRPr="00E97CC3" w:rsidTr="00E97CC3">
        <w:trPr>
          <w:gridAfter w:val="6"/>
          <w:wAfter w:w="3014" w:type="dxa"/>
          <w:trHeight w:hRule="exact" w:val="419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9A0" w:rsidRPr="00E97CC3" w:rsidRDefault="002419A0" w:rsidP="002419A0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419A0" w:rsidRPr="00E97CC3" w:rsidRDefault="002419A0" w:rsidP="002419A0">
            <w:pPr>
              <w:rPr>
                <w:rFonts w:ascii="Arial" w:eastAsia="Times New Roman" w:hAnsi="Arial" w:cs="Arial"/>
                <w:color w:val="2E2D34"/>
                <w:sz w:val="22"/>
                <w:szCs w:val="22"/>
                <w:lang w:eastAsia="id-ID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2419A0" w:rsidRPr="00E97CC3" w:rsidRDefault="002419A0" w:rsidP="002419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2365" w:type="dxa"/>
            <w:gridSpan w:val="3"/>
            <w:vAlign w:val="center"/>
          </w:tcPr>
          <w:p w:rsidR="002419A0" w:rsidRPr="00E97CC3" w:rsidRDefault="002419A0" w:rsidP="00617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CC3">
              <w:rPr>
                <w:rFonts w:ascii="Arial" w:hAnsi="Arial" w:cs="Arial"/>
                <w:color w:val="000000"/>
                <w:sz w:val="22"/>
                <w:szCs w:val="22"/>
              </w:rPr>
              <w:t>NSM &lt; = 40</w:t>
            </w:r>
          </w:p>
        </w:tc>
      </w:tr>
      <w:tr w:rsidR="002419A0" w:rsidRPr="00E97CC3" w:rsidTr="00E97CC3">
        <w:trPr>
          <w:gridAfter w:val="5"/>
          <w:wAfter w:w="2589" w:type="dxa"/>
          <w:trHeight w:val="283"/>
        </w:trPr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9A0" w:rsidRPr="00E97CC3" w:rsidRDefault="002419A0" w:rsidP="002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9A0" w:rsidRPr="00E97CC3" w:rsidRDefault="002419A0" w:rsidP="002419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A0" w:rsidRPr="00E97CC3" w:rsidRDefault="002419A0" w:rsidP="002419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A0" w:rsidRPr="00E97CC3" w:rsidRDefault="002419A0" w:rsidP="002419A0">
            <w:pPr>
              <w:rPr>
                <w:rFonts w:ascii="Arial" w:hAnsi="Arial" w:cs="Arial"/>
                <w:color w:val="000000"/>
              </w:rPr>
            </w:pPr>
          </w:p>
        </w:tc>
      </w:tr>
      <w:tr w:rsidR="002419A0" w:rsidTr="00E97CC3">
        <w:trPr>
          <w:gridAfter w:val="5"/>
          <w:wAfter w:w="2589" w:type="dxa"/>
          <w:trHeight w:val="267"/>
        </w:trPr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9A0" w:rsidRPr="00617654" w:rsidRDefault="002419A0" w:rsidP="0024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9A0" w:rsidRDefault="002419A0" w:rsidP="002419A0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A0" w:rsidRDefault="002419A0" w:rsidP="002419A0">
            <w:pPr>
              <w:jc w:val="center"/>
              <w:rPr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A0" w:rsidRDefault="002419A0" w:rsidP="002419A0">
            <w:pPr>
              <w:rPr>
                <w:color w:val="000000"/>
              </w:rPr>
            </w:pPr>
          </w:p>
        </w:tc>
      </w:tr>
    </w:tbl>
    <w:p w:rsidR="004D14AA" w:rsidRDefault="004D14AA" w:rsidP="004D14A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Keputusan penilai (mohon dipilih) :</w:t>
      </w: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Dapat dipublikasikan tanpa catatan perbaikan.</w:t>
      </w:r>
    </w:p>
    <w:p w:rsidR="004D14AA" w:rsidRDefault="004D14AA" w:rsidP="004D14AA">
      <w:pPr>
        <w:pStyle w:val="ListParagraph"/>
        <w:jc w:val="both"/>
        <w:rPr>
          <w:rFonts w:ascii="Arial" w:hAnsi="Arial" w:cs="Arial"/>
        </w:rPr>
      </w:pPr>
    </w:p>
    <w:p w:rsidR="004D14AA" w:rsidRDefault="004D14AA" w:rsidP="004D14AA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Dapat dipublikasikan dengan kewajiban melakukan perbaikan sesuai yang tertera pada halaman catatan komentar, tanpa harus kembali dinilai oleh penyunting ahli (perbaikan bersifat minor)</w:t>
      </w:r>
    </w:p>
    <w:p w:rsidR="004D14AA" w:rsidRDefault="004D14AA" w:rsidP="004D14AA">
      <w:pPr>
        <w:pStyle w:val="ListParagraph"/>
        <w:jc w:val="both"/>
        <w:rPr>
          <w:rFonts w:ascii="Arial" w:hAnsi="Arial" w:cs="Arial"/>
        </w:rPr>
      </w:pPr>
    </w:p>
    <w:p w:rsidR="004D14AA" w:rsidRDefault="004D14AA" w:rsidP="004D14AA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Dapat dipublikasikan dengan perbaikan sesuai dengan tertera pada halaman komentar tulisan, dan perbaikan yang dilakukan perlu di review kembali ol</w:t>
      </w:r>
      <w:r w:rsidR="00D71386">
        <w:rPr>
          <w:rFonts w:ascii="Arial" w:hAnsi="Arial" w:cs="Arial"/>
        </w:rPr>
        <w:t>eh penyunting ahli sebelum dipu</w:t>
      </w:r>
      <w:r>
        <w:rPr>
          <w:rFonts w:ascii="Arial" w:hAnsi="Arial" w:cs="Arial"/>
        </w:rPr>
        <w:t>b</w:t>
      </w:r>
      <w:r w:rsidR="00D71386">
        <w:rPr>
          <w:rFonts w:ascii="Arial" w:hAnsi="Arial" w:cs="Arial"/>
        </w:rPr>
        <w:t>l</w:t>
      </w:r>
      <w:bookmarkStart w:id="0" w:name="_GoBack"/>
      <w:bookmarkEnd w:id="0"/>
      <w:r>
        <w:rPr>
          <w:rFonts w:ascii="Arial" w:hAnsi="Arial" w:cs="Arial"/>
        </w:rPr>
        <w:t>ikasikan (berbaikan bersifat mayor)</w:t>
      </w:r>
    </w:p>
    <w:p w:rsidR="004D14AA" w:rsidRDefault="004D14AA" w:rsidP="004D14AA">
      <w:pPr>
        <w:pStyle w:val="ListParagraph"/>
        <w:jc w:val="both"/>
        <w:rPr>
          <w:rFonts w:ascii="Arial" w:hAnsi="Arial" w:cs="Arial"/>
        </w:rPr>
      </w:pPr>
    </w:p>
    <w:p w:rsidR="004D14AA" w:rsidRDefault="004D14AA" w:rsidP="004D14AA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Tidak dapat dipublikasikan dengan alasan yang tertera pada halaman catatan tulisan. </w:t>
      </w: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Bandung................................................</w:t>
      </w:r>
    </w:p>
    <w:p w:rsidR="004D14AA" w:rsidRDefault="004D14AA" w:rsidP="004D14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14AA" w:rsidRDefault="004D14AA" w:rsidP="004D14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Dosen Pembimbing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Dosen Pembimbing 2</w:t>
      </w: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</w:t>
      </w: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rPr>
          <w:rFonts w:ascii="Arial" w:hAnsi="Arial" w:cs="Arial"/>
        </w:rPr>
      </w:pPr>
    </w:p>
    <w:p w:rsidR="004D14AA" w:rsidRDefault="004D14AA" w:rsidP="004D14AA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LEMBAR KOMENTAR NASKAH</w:t>
      </w:r>
    </w:p>
    <w:p w:rsidR="004D14AA" w:rsidRDefault="004D14AA" w:rsidP="004D14AA">
      <w:pPr>
        <w:rPr>
          <w:rFonts w:ascii="Arial" w:hAnsi="Arial" w:cs="Arial"/>
          <w:sz w:val="28"/>
          <w:szCs w:val="28"/>
          <w:u w:val="single"/>
        </w:rPr>
      </w:pPr>
    </w:p>
    <w:p w:rsidR="004D14AA" w:rsidRDefault="004D14AA" w:rsidP="004D1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</w:p>
    <w:p w:rsidR="004D14AA" w:rsidRDefault="004D14AA" w:rsidP="004D1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</w:p>
    <w:p w:rsidR="004D14AA" w:rsidRDefault="004D14AA" w:rsidP="004D1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</w:p>
    <w:p w:rsidR="004D14AA" w:rsidRDefault="004D14AA" w:rsidP="004D1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</w:p>
    <w:p w:rsidR="004D14AA" w:rsidRDefault="004D14AA" w:rsidP="004D1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</w:p>
    <w:p w:rsidR="004D14AA" w:rsidRDefault="004D14AA" w:rsidP="004D1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</w:p>
    <w:p w:rsidR="004D14AA" w:rsidRDefault="004D14AA" w:rsidP="004D1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</w:p>
    <w:p w:rsidR="004D14AA" w:rsidRDefault="004D14AA" w:rsidP="004D1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..........................................................................................................</w:t>
      </w:r>
    </w:p>
    <w:p w:rsidR="004D14AA" w:rsidRDefault="004D14AA" w:rsidP="004D14AA">
      <w:pPr>
        <w:rPr>
          <w:rFonts w:ascii="Arial" w:hAnsi="Arial" w:cs="Arial"/>
          <w:sz w:val="22"/>
          <w:szCs w:val="22"/>
        </w:rPr>
      </w:pPr>
    </w:p>
    <w:p w:rsidR="00C00AED" w:rsidRDefault="00C00AED" w:rsidP="004D14AA"/>
    <w:sectPr w:rsidR="00C00AED" w:rsidSect="00996112">
      <w:head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2D" w:rsidRDefault="00862A2D" w:rsidP="001F4BFD">
      <w:pPr>
        <w:spacing w:after="0" w:line="240" w:lineRule="auto"/>
      </w:pPr>
      <w:r>
        <w:separator/>
      </w:r>
    </w:p>
  </w:endnote>
  <w:endnote w:type="continuationSeparator" w:id="0">
    <w:p w:rsidR="00862A2D" w:rsidRDefault="00862A2D" w:rsidP="001F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2D" w:rsidRDefault="00862A2D" w:rsidP="001F4BFD">
      <w:pPr>
        <w:spacing w:after="0" w:line="240" w:lineRule="auto"/>
      </w:pPr>
      <w:r>
        <w:separator/>
      </w:r>
    </w:p>
  </w:footnote>
  <w:footnote w:type="continuationSeparator" w:id="0">
    <w:p w:rsidR="00862A2D" w:rsidRDefault="00862A2D" w:rsidP="001F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FD" w:rsidRPr="001F4BFD" w:rsidRDefault="001F4BFD" w:rsidP="001F4BFD">
    <w:pPr>
      <w:keepNext/>
      <w:spacing w:after="0" w:line="240" w:lineRule="auto"/>
      <w:jc w:val="right"/>
      <w:outlineLvl w:val="2"/>
      <w:rPr>
        <w:rFonts w:ascii="Tahoma" w:eastAsia="Times New Roman" w:hAnsi="Tahoma" w:cs="Times New Roman"/>
        <w:b/>
        <w:sz w:val="27"/>
        <w:szCs w:val="27"/>
      </w:rPr>
    </w:pPr>
    <w:r w:rsidRPr="001F4BFD">
      <w:rPr>
        <w:rFonts w:ascii="Tahoma" w:eastAsia="Times New Roman" w:hAnsi="Tahoma" w:cs="Times New Roman"/>
        <w:b/>
        <w:noProof/>
        <w:sz w:val="27"/>
        <w:szCs w:val="27"/>
        <w:lang w:eastAsia="id-ID"/>
      </w:rPr>
      <w:drawing>
        <wp:anchor distT="0" distB="0" distL="114300" distR="114300" simplePos="0" relativeHeight="251659264" behindDoc="1" locked="0" layoutInCell="1" allowOverlap="1" wp14:anchorId="4F65D037" wp14:editId="0FF1A546">
          <wp:simplePos x="0" y="0"/>
          <wp:positionH relativeFrom="column">
            <wp:posOffset>-318135</wp:posOffset>
          </wp:positionH>
          <wp:positionV relativeFrom="paragraph">
            <wp:posOffset>-311785</wp:posOffset>
          </wp:positionV>
          <wp:extent cx="933450" cy="1238250"/>
          <wp:effectExtent l="0" t="0" r="0" b="0"/>
          <wp:wrapThrough wrapText="bothSides">
            <wp:wrapPolygon edited="0">
              <wp:start x="3967" y="1329"/>
              <wp:lineTo x="2645" y="14954"/>
              <wp:lineTo x="3086" y="19274"/>
              <wp:lineTo x="4408" y="19606"/>
              <wp:lineTo x="14988" y="20271"/>
              <wp:lineTo x="17633" y="20271"/>
              <wp:lineTo x="18514" y="17945"/>
              <wp:lineTo x="18514" y="15951"/>
              <wp:lineTo x="16310" y="12628"/>
              <wp:lineTo x="17192" y="7311"/>
              <wp:lineTo x="17192" y="1329"/>
              <wp:lineTo x="3967" y="1329"/>
            </wp:wrapPolygon>
          </wp:wrapThrough>
          <wp:docPr id="10" name="Picture 10" descr="Logo_Tel-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el-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FD">
      <w:rPr>
        <w:rFonts w:ascii="Tahoma" w:eastAsia="Times New Roman" w:hAnsi="Tahoma" w:cs="Times New Roman"/>
        <w:b/>
        <w:sz w:val="27"/>
        <w:szCs w:val="27"/>
      </w:rPr>
      <w:t xml:space="preserve">PROGRAM STUDI MAGISTER </w:t>
    </w:r>
    <w:r w:rsidRPr="001F4BFD">
      <w:rPr>
        <w:rFonts w:ascii="Tahoma" w:eastAsia="Times New Roman" w:hAnsi="Tahoma" w:cs="Times New Roman"/>
        <w:b/>
        <w:sz w:val="27"/>
        <w:szCs w:val="27"/>
        <w:lang w:val="fi-FI"/>
      </w:rPr>
      <w:t xml:space="preserve">TEKNIK </w:t>
    </w:r>
    <w:r w:rsidRPr="001F4BFD">
      <w:rPr>
        <w:rFonts w:ascii="Tahoma" w:eastAsia="Times New Roman" w:hAnsi="Tahoma" w:cs="Times New Roman"/>
        <w:b/>
        <w:sz w:val="27"/>
        <w:szCs w:val="27"/>
      </w:rPr>
      <w:t>ELEKTRO</w:t>
    </w:r>
  </w:p>
  <w:p w:rsidR="001F4BFD" w:rsidRPr="001F4BFD" w:rsidRDefault="00996112" w:rsidP="00996112">
    <w:pPr>
      <w:tabs>
        <w:tab w:val="left" w:pos="2314"/>
        <w:tab w:val="right" w:pos="8197"/>
      </w:tabs>
      <w:spacing w:after="0" w:line="240" w:lineRule="auto"/>
      <w:rPr>
        <w:rFonts w:ascii="Tahoma" w:eastAsia="Times New Roman" w:hAnsi="Tahoma" w:cs="Times New Roman"/>
        <w:b/>
        <w:sz w:val="27"/>
        <w:szCs w:val="27"/>
        <w:lang w:eastAsia="de-DE"/>
      </w:rPr>
    </w:pPr>
    <w:r>
      <w:rPr>
        <w:rFonts w:ascii="Tahoma" w:eastAsia="Times New Roman" w:hAnsi="Tahoma" w:cs="Times New Roman"/>
        <w:b/>
        <w:sz w:val="27"/>
        <w:szCs w:val="27"/>
        <w:lang w:eastAsia="de-DE"/>
      </w:rPr>
      <w:tab/>
    </w:r>
    <w:r>
      <w:rPr>
        <w:rFonts w:ascii="Tahoma" w:eastAsia="Times New Roman" w:hAnsi="Tahoma" w:cs="Times New Roman"/>
        <w:b/>
        <w:sz w:val="27"/>
        <w:szCs w:val="27"/>
        <w:lang w:eastAsia="de-DE"/>
      </w:rPr>
      <w:tab/>
    </w:r>
    <w:r w:rsidR="001F4BFD" w:rsidRPr="001F4BFD">
      <w:rPr>
        <w:rFonts w:ascii="Tahoma" w:eastAsia="Times New Roman" w:hAnsi="Tahoma" w:cs="Times New Roman"/>
        <w:b/>
        <w:sz w:val="27"/>
        <w:szCs w:val="27"/>
        <w:lang w:eastAsia="de-DE"/>
      </w:rPr>
      <w:t>FAKULTAS TEKNIK ELEKTRO</w:t>
    </w:r>
  </w:p>
  <w:p w:rsidR="001F4BFD" w:rsidRPr="001F4BFD" w:rsidRDefault="001F4BFD" w:rsidP="001F4BFD">
    <w:pPr>
      <w:spacing w:after="0" w:line="240" w:lineRule="auto"/>
      <w:jc w:val="right"/>
      <w:rPr>
        <w:rFonts w:ascii="Tahoma" w:eastAsia="Times New Roman" w:hAnsi="Tahoma" w:cs="Times New Roman"/>
        <w:b/>
        <w:sz w:val="27"/>
        <w:szCs w:val="27"/>
        <w:lang w:eastAsia="de-DE"/>
      </w:rPr>
    </w:pPr>
  </w:p>
  <w:p w:rsidR="001F4BFD" w:rsidRPr="001F4BFD" w:rsidRDefault="001F4BFD" w:rsidP="001F4BFD">
    <w:pPr>
      <w:pBdr>
        <w:bottom w:val="double" w:sz="12" w:space="1" w:color="auto"/>
      </w:pBdr>
      <w:spacing w:after="0" w:line="240" w:lineRule="auto"/>
      <w:ind w:firstLine="720"/>
      <w:jc w:val="right"/>
      <w:rPr>
        <w:rFonts w:ascii="Tahoma" w:eastAsia="Times New Roman" w:hAnsi="Tahoma" w:cs="Times New Roman"/>
        <w:b/>
        <w:sz w:val="28"/>
        <w:szCs w:val="24"/>
        <w:lang w:eastAsia="de-DE"/>
      </w:rPr>
    </w:pPr>
    <w:r w:rsidRPr="001F4BFD">
      <w:rPr>
        <w:rFonts w:ascii="Tahoma" w:eastAsia="Times New Roman" w:hAnsi="Tahoma" w:cs="Times New Roman"/>
        <w:sz w:val="16"/>
        <w:szCs w:val="24"/>
        <w:lang w:eastAsia="de-DE"/>
      </w:rPr>
      <w:t xml:space="preserve">                                                         Gedung G, Bandung Techno Plex, </w:t>
    </w:r>
    <w:r w:rsidRPr="001F4BFD">
      <w:rPr>
        <w:rFonts w:ascii="Tahoma" w:eastAsia="Times New Roman" w:hAnsi="Tahoma" w:cs="Times New Roman"/>
        <w:sz w:val="16"/>
        <w:szCs w:val="24"/>
        <w:lang w:val="fi-FI" w:eastAsia="de-DE"/>
      </w:rPr>
      <w:t>J</w:t>
    </w:r>
    <w:r w:rsidRPr="001F4BFD">
      <w:rPr>
        <w:rFonts w:ascii="Tahoma" w:eastAsia="Times New Roman" w:hAnsi="Tahoma" w:cs="Times New Roman"/>
        <w:sz w:val="16"/>
        <w:szCs w:val="24"/>
        <w:lang w:eastAsia="de-DE"/>
      </w:rPr>
      <w:t>l</w:t>
    </w:r>
    <w:r w:rsidRPr="001F4BFD">
      <w:rPr>
        <w:rFonts w:ascii="Tahoma" w:eastAsia="Times New Roman" w:hAnsi="Tahoma" w:cs="Times New Roman"/>
        <w:sz w:val="16"/>
        <w:szCs w:val="24"/>
        <w:lang w:val="fi-FI" w:eastAsia="de-DE"/>
      </w:rPr>
      <w:t xml:space="preserve"> Telekomunikasi </w:t>
    </w:r>
    <w:r w:rsidRPr="001F4BFD">
      <w:rPr>
        <w:rFonts w:ascii="Tahoma" w:eastAsia="Times New Roman" w:hAnsi="Tahoma" w:cs="Times New Roman"/>
        <w:sz w:val="16"/>
        <w:szCs w:val="24"/>
        <w:lang w:eastAsia="de-DE"/>
      </w:rPr>
      <w:t xml:space="preserve">No.1 </w:t>
    </w:r>
    <w:r w:rsidRPr="001F4BFD">
      <w:rPr>
        <w:rFonts w:ascii="Tahoma" w:eastAsia="Times New Roman" w:hAnsi="Tahoma" w:cs="Times New Roman"/>
        <w:sz w:val="16"/>
        <w:szCs w:val="24"/>
        <w:lang w:val="fi-FI" w:eastAsia="de-DE"/>
      </w:rPr>
      <w:t>Bandung</w:t>
    </w:r>
  </w:p>
  <w:p w:rsidR="001F4BFD" w:rsidRPr="001F4BFD" w:rsidRDefault="001F4BFD" w:rsidP="001F4BFD">
    <w:pPr>
      <w:pBdr>
        <w:bottom w:val="double" w:sz="12" w:space="1" w:color="auto"/>
      </w:pBdr>
      <w:spacing w:after="0" w:line="240" w:lineRule="auto"/>
      <w:jc w:val="right"/>
      <w:rPr>
        <w:rFonts w:ascii="Tahoma" w:eastAsia="Times New Roman" w:hAnsi="Tahoma" w:cs="Times New Roman"/>
        <w:sz w:val="16"/>
        <w:szCs w:val="24"/>
        <w:lang w:eastAsia="de-DE"/>
      </w:rPr>
    </w:pPr>
    <w:r w:rsidRPr="001F4BFD">
      <w:rPr>
        <w:rFonts w:ascii="Tahoma" w:eastAsia="Times New Roman" w:hAnsi="Tahoma" w:cs="Times New Roman"/>
        <w:sz w:val="16"/>
        <w:szCs w:val="24"/>
        <w:lang w:val="fi-FI" w:eastAsia="de-DE"/>
      </w:rPr>
      <w:tab/>
    </w:r>
    <w:r w:rsidRPr="001F4BFD">
      <w:rPr>
        <w:rFonts w:ascii="Tahoma" w:eastAsia="Times New Roman" w:hAnsi="Tahoma" w:cs="Times New Roman"/>
        <w:sz w:val="16"/>
        <w:szCs w:val="24"/>
        <w:lang w:val="fi-FI" w:eastAsia="de-DE"/>
      </w:rPr>
      <w:tab/>
      <w:t xml:space="preserve">        </w:t>
    </w:r>
    <w:r w:rsidRPr="001F4BFD">
      <w:rPr>
        <w:rFonts w:ascii="Tahoma" w:eastAsia="Times New Roman" w:hAnsi="Tahoma" w:cs="Times New Roman"/>
        <w:sz w:val="16"/>
        <w:szCs w:val="24"/>
        <w:lang w:eastAsia="de-DE"/>
      </w:rPr>
      <w:t xml:space="preserve">                                                                      </w:t>
    </w:r>
    <w:r w:rsidRPr="001F4BFD">
      <w:rPr>
        <w:rFonts w:ascii="Tahoma" w:eastAsia="Times New Roman" w:hAnsi="Tahoma" w:cs="Times New Roman"/>
        <w:sz w:val="16"/>
        <w:szCs w:val="24"/>
        <w:lang w:val="fi-FI" w:eastAsia="de-DE"/>
      </w:rPr>
      <w:t xml:space="preserve">Telp. </w:t>
    </w:r>
    <w:r w:rsidRPr="001F4BFD">
      <w:rPr>
        <w:rFonts w:ascii="Tahoma" w:eastAsia="Times New Roman" w:hAnsi="Tahoma" w:cs="Times New Roman"/>
        <w:sz w:val="16"/>
        <w:szCs w:val="24"/>
        <w:lang w:val="en-GB" w:eastAsia="de-DE"/>
      </w:rPr>
      <w:t>(022)7564108 ext. 2022/</w:t>
    </w:r>
    <w:proofErr w:type="gramStart"/>
    <w:r w:rsidRPr="001F4BFD">
      <w:rPr>
        <w:rFonts w:ascii="Tahoma" w:eastAsia="Times New Roman" w:hAnsi="Tahoma" w:cs="Times New Roman"/>
        <w:sz w:val="16"/>
        <w:szCs w:val="24"/>
        <w:lang w:val="en-GB" w:eastAsia="de-DE"/>
      </w:rPr>
      <w:t>2297  Fa</w:t>
    </w:r>
    <w:r w:rsidRPr="001F4BFD">
      <w:rPr>
        <w:rFonts w:ascii="Tahoma" w:eastAsia="Times New Roman" w:hAnsi="Tahoma" w:cs="Times New Roman"/>
        <w:sz w:val="16"/>
        <w:szCs w:val="24"/>
        <w:lang w:eastAsia="de-DE"/>
      </w:rPr>
      <w:t>x</w:t>
    </w:r>
    <w:proofErr w:type="gramEnd"/>
    <w:r w:rsidRPr="001F4BFD">
      <w:rPr>
        <w:rFonts w:ascii="Tahoma" w:eastAsia="Times New Roman" w:hAnsi="Tahoma" w:cs="Times New Roman"/>
        <w:sz w:val="16"/>
        <w:szCs w:val="24"/>
        <w:lang w:val="en-GB" w:eastAsia="de-DE"/>
      </w:rPr>
      <w:t>. (022)7566123</w:t>
    </w:r>
  </w:p>
  <w:p w:rsidR="001F4BFD" w:rsidRPr="001F4BFD" w:rsidRDefault="001F4BFD" w:rsidP="001F4BFD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de-DE"/>
      </w:rPr>
    </w:pPr>
  </w:p>
  <w:p w:rsidR="001F4BFD" w:rsidRPr="001F4BFD" w:rsidRDefault="001F4BFD" w:rsidP="001F4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79AF"/>
    <w:multiLevelType w:val="hybridMultilevel"/>
    <w:tmpl w:val="02D63E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F0D13"/>
    <w:multiLevelType w:val="hybridMultilevel"/>
    <w:tmpl w:val="7B669F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ED"/>
    <w:rsid w:val="00077384"/>
    <w:rsid w:val="000C361E"/>
    <w:rsid w:val="000D75DE"/>
    <w:rsid w:val="00122A42"/>
    <w:rsid w:val="00195CB6"/>
    <w:rsid w:val="00196255"/>
    <w:rsid w:val="001C14EE"/>
    <w:rsid w:val="001F4BFD"/>
    <w:rsid w:val="002419A0"/>
    <w:rsid w:val="00260A93"/>
    <w:rsid w:val="0040643C"/>
    <w:rsid w:val="0046722F"/>
    <w:rsid w:val="004D14AA"/>
    <w:rsid w:val="00617654"/>
    <w:rsid w:val="00663A66"/>
    <w:rsid w:val="007221CD"/>
    <w:rsid w:val="007A3C87"/>
    <w:rsid w:val="00862A2D"/>
    <w:rsid w:val="009120CA"/>
    <w:rsid w:val="00973393"/>
    <w:rsid w:val="00985C13"/>
    <w:rsid w:val="00996112"/>
    <w:rsid w:val="00A43452"/>
    <w:rsid w:val="00A62CF0"/>
    <w:rsid w:val="00A8215F"/>
    <w:rsid w:val="00AB58ED"/>
    <w:rsid w:val="00AD3D2D"/>
    <w:rsid w:val="00C00AED"/>
    <w:rsid w:val="00CF70EF"/>
    <w:rsid w:val="00D550BE"/>
    <w:rsid w:val="00D71386"/>
    <w:rsid w:val="00DE1028"/>
    <w:rsid w:val="00E004E7"/>
    <w:rsid w:val="00E97CC3"/>
    <w:rsid w:val="00F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CA01D"/>
  <w15:chartTrackingRefBased/>
  <w15:docId w15:val="{84BAA6EB-9613-4604-8011-F0D69FFA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d-ID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FD"/>
  </w:style>
  <w:style w:type="paragraph" w:styleId="Heading1">
    <w:name w:val="heading 1"/>
    <w:basedOn w:val="Normal"/>
    <w:next w:val="Normal"/>
    <w:link w:val="Heading1Char"/>
    <w:uiPriority w:val="9"/>
    <w:qFormat/>
    <w:rsid w:val="001F4BF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BF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BF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B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B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B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B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BF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4BF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BF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BF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BF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BF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BF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BF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B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BF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4BF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4BF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4BF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BF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4BF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F4BFD"/>
    <w:rPr>
      <w:b/>
      <w:bCs/>
    </w:rPr>
  </w:style>
  <w:style w:type="character" w:styleId="Emphasis">
    <w:name w:val="Emphasis"/>
    <w:basedOn w:val="DefaultParagraphFont"/>
    <w:uiPriority w:val="20"/>
    <w:qFormat/>
    <w:rsid w:val="001F4BFD"/>
    <w:rPr>
      <w:i/>
      <w:iCs/>
      <w:color w:val="000000" w:themeColor="text1"/>
    </w:rPr>
  </w:style>
  <w:style w:type="paragraph" w:styleId="NoSpacing">
    <w:name w:val="No Spacing"/>
    <w:uiPriority w:val="1"/>
    <w:qFormat/>
    <w:rsid w:val="001F4B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4BF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4BF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BF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BF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4BF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F4BF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F4BF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4BF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F4BF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BF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F4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FD"/>
  </w:style>
  <w:style w:type="paragraph" w:styleId="Footer">
    <w:name w:val="footer"/>
    <w:basedOn w:val="Normal"/>
    <w:link w:val="FooterChar"/>
    <w:uiPriority w:val="99"/>
    <w:unhideWhenUsed/>
    <w:rsid w:val="001F4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FD"/>
  </w:style>
  <w:style w:type="paragraph" w:styleId="ListParagraph">
    <w:name w:val="List Paragraph"/>
    <w:basedOn w:val="Normal"/>
    <w:uiPriority w:val="34"/>
    <w:qFormat/>
    <w:rsid w:val="00617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83A5-B387-4110-BB8D-6D053F17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 Sarjana</dc:creator>
  <cp:keywords/>
  <dc:description/>
  <cp:lastModifiedBy>ACER</cp:lastModifiedBy>
  <cp:revision>2</cp:revision>
  <cp:lastPrinted>2020-08-12T07:48:00Z</cp:lastPrinted>
  <dcterms:created xsi:type="dcterms:W3CDTF">2020-08-12T07:48:00Z</dcterms:created>
  <dcterms:modified xsi:type="dcterms:W3CDTF">2020-08-12T07:48:00Z</dcterms:modified>
</cp:coreProperties>
</file>